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Heading1"/>
        <w:numPr>
          <w:ilvl w:val="0"/>
          <w:numId w:val="1"/>
        </w:numPr>
        <w:spacing w:before="0" w:after="0"/>
        <w:jc w:val="center"/>
        <w:rPr>
          <w:rFonts w:ascii="Arial" w:hAnsi="Arial" w:cs="Arial"/>
          <w:sz w:val="30"/>
          <w:szCs w:val="30"/>
          <w:lang w:val="en-GB"/>
        </w:rPr>
      </w:pPr>
      <w:r>
        <w:rPr>
          <w:rFonts w:cs="Arial" w:ascii="Arial" w:hAnsi="Arial"/>
          <w:sz w:val="30"/>
          <w:szCs w:val="30"/>
          <w:lang w:val="en-GB"/>
        </w:rPr>
        <w:t>English Verbs: Future Perfect Simple</w:t>
      </w:r>
    </w:p>
    <w:p>
      <w:pPr>
        <w:pStyle w:val="Heading1"/>
        <w:numPr>
          <w:ilvl w:val="0"/>
          <w:numId w:val="1"/>
        </w:numPr>
        <w:spacing w:before="0" w:after="0"/>
        <w:jc w:val="center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Heading1"/>
        <w:numPr>
          <w:ilvl w:val="0"/>
          <w:numId w:val="1"/>
        </w:numPr>
        <w:spacing w:before="0" w:after="0"/>
        <w:jc w:val="left"/>
        <w:rPr>
          <w:rFonts w:ascii="Arial" w:hAnsi="Arial" w:cs="Arial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Format: will have + past participle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>The “Future Perfect” tense expresses the i</w:t>
      </w:r>
      <w:r>
        <w:rPr>
          <w:rFonts w:cs="Arial" w:ascii="Arial" w:hAnsi="Arial"/>
          <w:sz w:val="24"/>
          <w:szCs w:val="24"/>
          <w:u w:val="none"/>
          <w:lang w:val="en-GB"/>
        </w:rPr>
        <w:t>dea that something will be completed before a specific time or event in the future. We use the prepositions “by”, “before”, “until” or “when” to refer to the future time/event.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1400175</wp:posOffset>
            </wp:positionH>
            <wp:positionV relativeFrom="paragraph">
              <wp:posOffset>139065</wp:posOffset>
            </wp:positionV>
            <wp:extent cx="3071495" cy="59055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8" t="-1587" r="-308" b="-1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Examples:</w:t>
      </w:r>
    </w:p>
    <w:p>
      <w:pPr>
        <w:pStyle w:val="Normal"/>
        <w:numPr>
          <w:ilvl w:val="0"/>
          <w:numId w:val="2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By next November, I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received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my promotion.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Before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he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gets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home, she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cleaned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the entire house.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won’t have finished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this test by 3 o'clock.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she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have learned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enough Chinese to communicate before she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moves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to Beijing?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Sam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probably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have completed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the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>report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by the time he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leaves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this afternoon.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By the time I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finish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this course, I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 have taken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ten tests. </w:t>
      </w:r>
    </w:p>
    <w:p>
      <w:pPr>
        <w:pStyle w:val="Normal"/>
        <w:numPr>
          <w:ilvl w:val="0"/>
          <w:numId w:val="3"/>
        </w:numPr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How many countries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will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you </w:t>
      </w:r>
      <w:r>
        <w:rPr>
          <w:rStyle w:val="StrongEmphasis"/>
          <w:rFonts w:cs="Arial" w:ascii="Arial" w:hAnsi="Arial"/>
          <w:i w:val="false"/>
          <w:iCs w:val="false"/>
          <w:sz w:val="24"/>
          <w:szCs w:val="24"/>
          <w:lang w:val="en-GB"/>
        </w:rPr>
        <w:t>have visited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i w:val="false"/>
          <w:iCs w:val="false"/>
          <w:color w:val="auto"/>
          <w:sz w:val="24"/>
          <w:szCs w:val="24"/>
          <w:lang w:val="en-GB" w:eastAsia="zh-CN" w:bidi="ar-SA"/>
        </w:rPr>
        <w:t xml:space="preserve">when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you </w:t>
      </w:r>
      <w:r>
        <w:rPr>
          <w:rStyle w:val="Emphasis"/>
          <w:rFonts w:cs="Arial" w:ascii="Arial" w:hAnsi="Arial"/>
          <w:i w:val="false"/>
          <w:iCs w:val="false"/>
          <w:sz w:val="24"/>
          <w:szCs w:val="24"/>
          <w:lang w:val="en-GB"/>
        </w:rPr>
        <w:t>are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50?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Negative</w:t>
      </w:r>
      <w:r>
        <w:rPr>
          <w:rFonts w:cs="Arial" w:ascii="Arial" w:hAnsi="Arial"/>
          <w:sz w:val="24"/>
          <w:szCs w:val="24"/>
          <w:lang w:val="en-GB"/>
        </w:rPr>
        <w:t>:</w:t>
        <w:tab/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 xml:space="preserve">You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won’t have perfected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 xml:space="preserve"> your English </w:t>
      </w:r>
      <w:r>
        <w:rPr>
          <w:rStyle w:val="StrongEmphasis"/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when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 xml:space="preserve"> you go to the USA.</w:t>
      </w:r>
    </w:p>
    <w:p>
      <w:pPr>
        <w:pStyle w:val="Normal"/>
        <w:spacing w:lineRule="auto" w:line="360"/>
        <w:rPr/>
      </w:pP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Question</w:t>
      </w:r>
      <w:r>
        <w:rPr>
          <w:rStyle w:val="StrongEmphasis"/>
          <w:rFonts w:cs="Arial" w:ascii="Arial" w:hAnsi="Arial"/>
          <w:b w:val="false"/>
          <w:bCs w:val="false"/>
          <w:sz w:val="24"/>
          <w:szCs w:val="24"/>
          <w:lang w:val="en-GB"/>
        </w:rPr>
        <w:t>:</w:t>
        <w:tab/>
      </w:r>
      <w:r>
        <w:rPr>
          <w:rStyle w:val="StrongEmphasis"/>
          <w:rFonts w:cs="Arial" w:ascii="Arial" w:hAnsi="Arial"/>
          <w:sz w:val="24"/>
          <w:szCs w:val="24"/>
          <w:lang w:val="en-GB"/>
        </w:rPr>
        <w:t>Will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perfected</w:t>
      </w:r>
      <w:r>
        <w:rPr>
          <w:rFonts w:cs="Arial" w:ascii="Arial" w:hAnsi="Arial"/>
          <w:sz w:val="24"/>
          <w:szCs w:val="24"/>
          <w:lang w:val="en-GB"/>
        </w:rPr>
        <w:t xml:space="preserve"> your English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when </w:t>
      </w:r>
      <w:r>
        <w:rPr>
          <w:rFonts w:cs="Arial" w:ascii="Arial" w:hAnsi="Arial"/>
          <w:sz w:val="24"/>
          <w:szCs w:val="24"/>
          <w:lang w:val="en-GB"/>
        </w:rPr>
        <w:t>you go to the USA?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“Future Perfect” tense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means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that something will be </w:t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completed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before a specific time or event in the future. So, compare these two sentences: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1. </w:t>
      </w:r>
      <w:r>
        <w:rPr>
          <w:rFonts w:cs="Arial" w:ascii="Arial" w:hAnsi="Arial"/>
          <w:sz w:val="24"/>
          <w:szCs w:val="24"/>
          <w:u w:val="single"/>
          <w:lang w:val="en-GB"/>
        </w:rPr>
        <w:t>Future Perfect Simple: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 have built</w:t>
      </w:r>
      <w:r>
        <w:rPr>
          <w:rFonts w:cs="Arial" w:ascii="Arial" w:hAnsi="Arial"/>
          <w:sz w:val="24"/>
          <w:szCs w:val="24"/>
          <w:lang w:val="en-GB"/>
        </w:rPr>
        <w:t xml:space="preserve"> the house before the beginning of the winter.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means</w:t>
      </w:r>
      <w:r>
        <w:rPr>
          <w:rFonts w:cs="Arial" w:ascii="Arial" w:hAnsi="Arial"/>
          <w:sz w:val="24"/>
          <w:szCs w:val="24"/>
          <w:lang w:val="en-GB"/>
        </w:rPr>
        <w:t xml:space="preserve"> that the house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 be completed</w:t>
      </w:r>
      <w:r>
        <w:rPr>
          <w:rFonts w:cs="Arial" w:ascii="Arial" w:hAnsi="Arial"/>
          <w:sz w:val="24"/>
          <w:szCs w:val="24"/>
          <w:lang w:val="en-GB"/>
        </w:rPr>
        <w:t xml:space="preserve"> before the winter.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2. </w:t>
      </w:r>
      <w:r>
        <w:rPr>
          <w:rFonts w:cs="Arial" w:ascii="Arial" w:hAnsi="Arial"/>
          <w:sz w:val="24"/>
          <w:szCs w:val="24"/>
          <w:u w:val="single"/>
          <w:lang w:val="en-GB"/>
        </w:rPr>
        <w:t>Future Simple: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 build</w:t>
      </w:r>
      <w:r>
        <w:rPr>
          <w:rFonts w:cs="Arial" w:ascii="Arial" w:hAnsi="Arial"/>
          <w:sz w:val="24"/>
          <w:szCs w:val="24"/>
          <w:lang w:val="en-GB"/>
        </w:rPr>
        <w:t xml:space="preserve"> the house before the beginning of the winter.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This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means that</w:t>
      </w:r>
      <w:r>
        <w:rPr>
          <w:rFonts w:cs="Arial" w:ascii="Arial" w:hAnsi="Arial"/>
          <w:sz w:val="24"/>
          <w:szCs w:val="24"/>
          <w:lang w:val="en-GB"/>
        </w:rPr>
        <w:t xml:space="preserve"> somebody </w:t>
      </w:r>
      <w:r>
        <w:rPr>
          <w:rFonts w:cs="Arial" w:ascii="Arial" w:hAnsi="Arial"/>
          <w:b/>
          <w:bCs/>
          <w:sz w:val="24"/>
          <w:szCs w:val="24"/>
          <w:lang w:val="en-GB"/>
        </w:rPr>
        <w:t>will start building</w:t>
      </w:r>
      <w:r>
        <w:rPr>
          <w:rFonts w:cs="Arial" w:ascii="Arial" w:hAnsi="Arial"/>
          <w:sz w:val="24"/>
          <w:szCs w:val="24"/>
          <w:lang w:val="en-GB"/>
        </w:rPr>
        <w:t xml:space="preserve"> the house before the winter, but it will not necessarily be completed.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u w:val="non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More information: </w:t>
      </w:r>
      <w:hyperlink r:id="rId3">
        <w:r>
          <w:rPr>
            <w:rStyle w:val="Hyperlink"/>
            <w:rFonts w:cs="Arial" w:ascii="Arial" w:hAnsi="Arial"/>
            <w:sz w:val="20"/>
            <w:szCs w:val="20"/>
            <w:lang w:val="en-GB"/>
          </w:rPr>
          <w:t>https://www.mairovergara.com/estruturas-do-ingles-tempo-verbal-future-perfect/</w:t>
        </w:r>
      </w:hyperlink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>Recommended video</w:t>
      </w:r>
      <w:r>
        <w:rPr>
          <w:rFonts w:cs="Arial" w:ascii="Arial" w:hAnsi="Arial"/>
          <w:sz w:val="24"/>
          <w:szCs w:val="24"/>
          <w:u w:val="none"/>
        </w:rPr>
        <w:t xml:space="preserve">: </w:t>
      </w:r>
      <w:hyperlink r:id="rId4">
        <w:r>
          <w:rPr>
            <w:rStyle w:val="Hyperlink"/>
            <w:rFonts w:cs="Arial" w:ascii="Arial" w:hAnsi="Arial"/>
            <w:sz w:val="20"/>
            <w:szCs w:val="20"/>
          </w:rPr>
          <w:t>https://www.youtube.com/watch?v=SC0ZhwnO534</w:t>
        </w:r>
      </w:hyperlink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r>
        <w:br w:type="page"/>
      </w:r>
    </w:p>
    <w:p>
      <w:pPr>
        <w:pStyle w:val="Normal"/>
        <w:spacing w:before="0" w:after="0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1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Complete</w:t>
      </w:r>
      <w:r>
        <w:rPr>
          <w:rFonts w:cs="Arial" w:ascii="Arial" w:hAnsi="Arial"/>
          <w:sz w:val="24"/>
          <w:szCs w:val="24"/>
          <w:lang w:val="en-GB"/>
        </w:rPr>
        <w:t xml:space="preserve"> the following using the “Future Perfect Simple” tense: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Before this time next week, we _______________________________ home. </w:t>
      </w:r>
      <w:r>
        <w:rPr>
          <w:rFonts w:cs="Arial" w:ascii="Arial" w:hAnsi="Arial"/>
          <w:i/>
          <w:iCs/>
          <w:sz w:val="24"/>
          <w:szCs w:val="24"/>
          <w:lang w:val="en-GB"/>
        </w:rPr>
        <w:t>(go)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She _______________________________ $1000 by the time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 xml:space="preserve">she goes on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vacation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/>
        </w:rPr>
        <w:t>(save)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2</w:t>
      </w:r>
      <w:r>
        <w:rPr>
          <w:rFonts w:cs="Arial" w:ascii="Arial" w:hAnsi="Arial"/>
          <w:sz w:val="24"/>
          <w:szCs w:val="24"/>
          <w:lang w:val="en-GB"/>
        </w:rPr>
        <w:t>. Make three “New Year Resolutions”. For example:</w:t>
      </w:r>
    </w:p>
    <w:p>
      <w:pPr>
        <w:pStyle w:val="Normal"/>
        <w:ind w:hanging="0" w:left="0" w:right="0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learn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5 new words every day.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speak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to my parents every week.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/>
          <w:bCs/>
          <w:sz w:val="24"/>
          <w:szCs w:val="24"/>
          <w:lang w:val="en-GB"/>
        </w:rPr>
        <w:t>walk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10 kilometers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every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week.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Then, using the Future Perfect S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imple</w:t>
      </w:r>
      <w:r>
        <w:rPr>
          <w:rFonts w:cs="Arial" w:ascii="Arial" w:hAnsi="Arial"/>
          <w:sz w:val="24"/>
          <w:szCs w:val="24"/>
          <w:lang w:val="en-GB"/>
        </w:rPr>
        <w:t>, predict the results of your resolutions. For example: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By the end of the year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 will have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learned</w:t>
      </w:r>
      <w:r>
        <w:rPr>
          <w:rFonts w:cs="Arial" w:ascii="Arial" w:hAnsi="Arial"/>
          <w:sz w:val="24"/>
          <w:szCs w:val="24"/>
          <w:lang w:val="en-GB"/>
        </w:rPr>
        <w:t xml:space="preserve"> 1,825 words.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By the end of the year </w:t>
      </w:r>
      <w:r>
        <w:rPr>
          <w:rFonts w:cs="Arial" w:ascii="Arial" w:hAnsi="Arial"/>
          <w:b/>
          <w:bCs/>
          <w:sz w:val="24"/>
          <w:szCs w:val="24"/>
          <w:lang w:val="en-GB"/>
        </w:rPr>
        <w:t>I will have spoken</w:t>
      </w:r>
      <w:r>
        <w:rPr>
          <w:rFonts w:cs="Arial" w:ascii="Arial" w:hAnsi="Arial"/>
          <w:sz w:val="24"/>
          <w:szCs w:val="24"/>
          <w:lang w:val="en-GB"/>
        </w:rPr>
        <w:t xml:space="preserve"> to my parents 52 times.</w:t>
      </w:r>
    </w:p>
    <w:p>
      <w:pPr>
        <w:pStyle w:val="Normal"/>
        <w:numPr>
          <w:ilvl w:val="0"/>
          <w:numId w:val="5"/>
        </w:numPr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By the end of the year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 will have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walked</w:t>
      </w:r>
      <w:r>
        <w:rPr>
          <w:rFonts w:cs="Arial" w:ascii="Arial" w:hAnsi="Arial"/>
          <w:sz w:val="24"/>
          <w:szCs w:val="24"/>
          <w:lang w:val="en-GB"/>
        </w:rPr>
        <w:t xml:space="preserve"> 520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km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 w:left="0" w:right="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YOUR RESOLUTIONS: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1. ___________________________________________________________</w:t>
      </w:r>
    </w:p>
    <w:p>
      <w:pPr>
        <w:pStyle w:val="Normal"/>
        <w:spacing w:lineRule="auto" w:line="4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2. ___________________________________________________________</w:t>
      </w:r>
    </w:p>
    <w:p>
      <w:pPr>
        <w:pStyle w:val="Normal"/>
        <w:spacing w:lineRule="auto" w:line="4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3. ___________________________________________________________</w:t>
      </w:r>
    </w:p>
    <w:p>
      <w:pPr>
        <w:pStyle w:val="Normal"/>
        <w:ind w:hanging="0" w:left="0" w:right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YOUR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PREDICTIONS</w:t>
      </w:r>
      <w:r>
        <w:rPr>
          <w:rFonts w:cs="Arial" w:ascii="Arial" w:hAnsi="Arial"/>
          <w:b/>
          <w:bCs/>
          <w:sz w:val="24"/>
          <w:szCs w:val="24"/>
          <w:lang w:val="en-GB"/>
        </w:rPr>
        <w:t>:</w:t>
      </w:r>
    </w:p>
    <w:p>
      <w:pPr>
        <w:pStyle w:val="Normal"/>
        <w:ind w:hanging="0" w:left="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4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1. ___________________________________________________________</w:t>
      </w:r>
    </w:p>
    <w:p>
      <w:pPr>
        <w:pStyle w:val="Normal"/>
        <w:spacing w:lineRule="auto" w:line="4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2. ___________________________________________________________</w:t>
      </w:r>
    </w:p>
    <w:p>
      <w:pPr>
        <w:pStyle w:val="Normal"/>
        <w:spacing w:lineRule="auto" w:line="4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3. ___________________________________________________________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  <w:szCs w:val="20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WW8Num2z0">
    <w:name w:val="WW8Num2z0"/>
    <w:qFormat/>
    <w:rPr>
      <w:rFonts w:ascii="Symbol" w:hAnsi="Symbol" w:cs="Symbol"/>
      <w:sz w:val="18"/>
      <w:szCs w:val="18"/>
      <w:lang w:val="en-GB"/>
    </w:rPr>
  </w:style>
  <w:style w:type="character" w:styleId="WW8Num3z0">
    <w:name w:val="WW8Num3z0"/>
    <w:qFormat/>
    <w:rPr>
      <w:rFonts w:ascii="Symbol" w:hAnsi="Symbol" w:cs="Symbol"/>
      <w:sz w:val="18"/>
      <w:szCs w:val="18"/>
      <w:lang w:val="en-GB"/>
    </w:rPr>
  </w:style>
  <w:style w:type="character" w:styleId="WW8Num4z0">
    <w:name w:val="WW8Num4z0"/>
    <w:qFormat/>
    <w:rPr>
      <w:rFonts w:ascii="Symbol" w:hAnsi="Symbol" w:cs="OpenSymbol;Arial Unicode MS"/>
      <w:sz w:val="20"/>
      <w:szCs w:val="20"/>
      <w:lang w:val="en-GB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  <w:sz w:val="20"/>
      <w:szCs w:val="20"/>
      <w:lang w:val="en-GB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6z0">
    <w:name w:val="WW8Num6z0"/>
    <w:qFormat/>
    <w:rPr>
      <w:rFonts w:ascii="Symbol" w:hAnsi="Symbol" w:cs="OpenSymbol;Arial Unicode MS"/>
      <w:sz w:val="20"/>
      <w:szCs w:val="20"/>
      <w:lang w:val="en-GB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  <w:sz w:val="20"/>
      <w:szCs w:val="20"/>
      <w:lang w:val="en-GB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18"/>
      <w:szCs w:val="18"/>
      <w:lang w:val="en-GB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18"/>
      <w:szCs w:val="18"/>
      <w:lang w:val="en-GB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  <w:sz w:val="20"/>
      <w:szCs w:val="20"/>
      <w:lang w:val="en-GB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  <w:sz w:val="20"/>
    </w:rPr>
  </w:style>
  <w:style w:type="character" w:styleId="WW8Num22z1">
    <w:name w:val="WW8Num22z1"/>
    <w:qFormat/>
    <w:rPr>
      <w:rFonts w:ascii="Courier New" w:hAnsi="Courier New" w:cs="Courier New"/>
      <w:sz w:val="20"/>
    </w:rPr>
  </w:style>
  <w:style w:type="character" w:styleId="WW8Num22z2">
    <w:name w:val="WW8Num22z2"/>
    <w:qFormat/>
    <w:rPr>
      <w:rFonts w:ascii="Wingdings" w:hAnsi="Wingdings" w:cs="Wingdings"/>
      <w:sz w:val="20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mairovergara.com/estruturas-do-ingles-tempo-verbal-future-perfect/" TargetMode="External"/><Relationship Id="rId4" Type="http://schemas.openxmlformats.org/officeDocument/2006/relationships/hyperlink" Target="https://www.youtube.com/watch?v=SC0ZhwnO534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LibreOffice/24.2.4.2$Linux_X86_64 LibreOffice_project/420$Build-2</Application>
  <AppVersion>15.0000</AppVersion>
  <Pages>2</Pages>
  <Words>388</Words>
  <Characters>2264</Characters>
  <CharactersWithSpaces>2607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2007-08-09T09:31:00Z</dcterms:created>
  <dc:creator>user</dc:creator>
  <dc:description/>
  <dc:language>en-GB</dc:language>
  <cp:lastModifiedBy/>
  <cp:lastPrinted>1995-11-21T17:41:00Z</cp:lastPrinted>
  <dcterms:modified xsi:type="dcterms:W3CDTF">2024-07-15T17:17:30Z</dcterms:modified>
  <cp:revision>101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